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4B" w:rsidRPr="00886D05" w:rsidRDefault="0034137E" w:rsidP="00CD204B">
      <w:pPr>
        <w:spacing w:line="276" w:lineRule="auto"/>
        <w:jc w:val="center"/>
        <w:rPr>
          <w:rFonts w:ascii="Times" w:hAnsi="Times" w:cs="Kristen ITC"/>
          <w:sz w:val="24"/>
          <w:szCs w:val="24"/>
        </w:rPr>
      </w:pPr>
      <w:bookmarkStart w:id="0" w:name="_GoBack"/>
      <w:bookmarkEnd w:id="0"/>
      <w:r w:rsidRPr="00886D05">
        <w:rPr>
          <w:rFonts w:ascii="Times" w:hAnsi="Times" w:cs="Kristen ITC"/>
          <w:sz w:val="24"/>
          <w:szCs w:val="24"/>
        </w:rPr>
        <w:t>CONVENTION</w:t>
      </w:r>
      <w:r w:rsidR="009F7319" w:rsidRPr="00886D05">
        <w:rPr>
          <w:rFonts w:ascii="Times" w:hAnsi="Times" w:cs="Kristen ITC"/>
          <w:sz w:val="24"/>
          <w:szCs w:val="24"/>
        </w:rPr>
        <w:t xml:space="preserve"> TYPE</w:t>
      </w:r>
    </w:p>
    <w:p w:rsidR="00CD204B" w:rsidRPr="00886D05" w:rsidRDefault="00CD204B" w:rsidP="002F7FA5">
      <w:pPr>
        <w:spacing w:line="276" w:lineRule="auto"/>
        <w:jc w:val="center"/>
        <w:rPr>
          <w:rFonts w:ascii="Times" w:hAnsi="Times" w:cs="Arial"/>
          <w:b/>
        </w:rPr>
      </w:pPr>
      <w:r w:rsidRPr="00886D05">
        <w:rPr>
          <w:rFonts w:ascii="Times" w:hAnsi="Times" w:cs="Arial"/>
          <w:b/>
        </w:rPr>
        <w:t xml:space="preserve">définissant les modalités </w:t>
      </w:r>
      <w:r w:rsidR="002F7FA5">
        <w:rPr>
          <w:rFonts w:ascii="Times" w:hAnsi="Times" w:cs="Arial"/>
          <w:b/>
        </w:rPr>
        <w:t xml:space="preserve">d’accueil dans un établissement scolaire autre que leur établissement </w:t>
      </w:r>
      <w:r w:rsidR="009B1EAD">
        <w:rPr>
          <w:rFonts w:ascii="Times" w:hAnsi="Times" w:cs="Arial"/>
          <w:b/>
        </w:rPr>
        <w:t xml:space="preserve">habituel </w:t>
      </w:r>
      <w:r w:rsidR="002F7FA5">
        <w:rPr>
          <w:rFonts w:ascii="Times" w:hAnsi="Times" w:cs="Arial"/>
          <w:b/>
        </w:rPr>
        <w:t xml:space="preserve">de </w:t>
      </w:r>
      <w:r w:rsidR="009B1EAD">
        <w:rPr>
          <w:rFonts w:ascii="Times" w:hAnsi="Times" w:cs="Arial"/>
          <w:b/>
        </w:rPr>
        <w:t>scolarisation</w:t>
      </w:r>
      <w:r w:rsidR="002F7FA5">
        <w:rPr>
          <w:rFonts w:ascii="Times" w:hAnsi="Times" w:cs="Arial"/>
          <w:b/>
        </w:rPr>
        <w:t xml:space="preserve"> </w:t>
      </w:r>
      <w:r w:rsidR="00A97950">
        <w:rPr>
          <w:rFonts w:ascii="Times" w:hAnsi="Times" w:cs="Arial"/>
          <w:b/>
        </w:rPr>
        <w:t>des enfants des personnels soignants</w:t>
      </w:r>
      <w:r w:rsidR="009B1EAD">
        <w:rPr>
          <w:rFonts w:ascii="Times" w:hAnsi="Times" w:cs="Arial"/>
          <w:b/>
        </w:rPr>
        <w:t xml:space="preserve"> </w:t>
      </w:r>
      <w:r w:rsidR="00C4206D" w:rsidRPr="00886D05">
        <w:rPr>
          <w:rFonts w:ascii="Times" w:hAnsi="Times" w:cs="Arial"/>
          <w:b/>
        </w:rPr>
        <w:t xml:space="preserve">dans le cadre d’un regroupement d’élèves </w:t>
      </w:r>
      <w:r w:rsidR="009B1EAD">
        <w:rPr>
          <w:rFonts w:ascii="Times" w:hAnsi="Times" w:cs="Arial"/>
          <w:b/>
        </w:rPr>
        <w:t>organisé en application des mesures gouvernementales de lutte contre épidémie de Covid 19</w:t>
      </w:r>
    </w:p>
    <w:p w:rsidR="0034137E" w:rsidRPr="00886D05" w:rsidRDefault="0034137E" w:rsidP="0034137E">
      <w:pPr>
        <w:jc w:val="center"/>
        <w:rPr>
          <w:rFonts w:ascii="Times" w:hAnsi="Times" w:cs="Kristen ITC"/>
          <w:sz w:val="24"/>
          <w:szCs w:val="24"/>
        </w:rPr>
      </w:pPr>
    </w:p>
    <w:p w:rsidR="0034137E" w:rsidRPr="00886D05" w:rsidRDefault="0034137E" w:rsidP="0034137E">
      <w:pPr>
        <w:jc w:val="both"/>
        <w:rPr>
          <w:rFonts w:ascii="Times" w:hAnsi="Times" w:cs="Kristen ITC"/>
          <w:sz w:val="24"/>
          <w:szCs w:val="24"/>
        </w:rPr>
      </w:pPr>
      <w:r w:rsidRPr="00886D05">
        <w:rPr>
          <w:rFonts w:ascii="Times" w:hAnsi="Times" w:cs="Kristen ITC"/>
          <w:sz w:val="24"/>
          <w:szCs w:val="24"/>
        </w:rPr>
        <w:t>ENTRE</w:t>
      </w:r>
    </w:p>
    <w:p w:rsidR="0034137E" w:rsidRPr="00886D05" w:rsidRDefault="0034137E" w:rsidP="0034137E">
      <w:pPr>
        <w:jc w:val="both"/>
        <w:rPr>
          <w:rFonts w:ascii="Times" w:hAnsi="Times" w:cs="Kristen ITC"/>
          <w:sz w:val="24"/>
          <w:szCs w:val="24"/>
        </w:rPr>
      </w:pPr>
    </w:p>
    <w:p w:rsidR="0034137E" w:rsidRPr="00886D05" w:rsidRDefault="0034137E" w:rsidP="0034137E">
      <w:pPr>
        <w:ind w:left="709"/>
        <w:jc w:val="both"/>
        <w:rPr>
          <w:rFonts w:ascii="Times" w:hAnsi="Times" w:cs="Kristen ITC"/>
          <w:color w:val="00B0F0"/>
          <w:sz w:val="24"/>
          <w:szCs w:val="24"/>
        </w:rPr>
      </w:pPr>
      <w:r w:rsidRPr="00886D05">
        <w:rPr>
          <w:rFonts w:ascii="Times" w:hAnsi="Times" w:cs="Kristen ITC"/>
          <w:sz w:val="24"/>
          <w:szCs w:val="24"/>
        </w:rPr>
        <w:t xml:space="preserve">Etablissement </w:t>
      </w:r>
      <w:r w:rsidRPr="00886D05">
        <w:rPr>
          <w:rFonts w:ascii="Times" w:hAnsi="Times" w:cs="Kristen ITC"/>
          <w:color w:val="00B0F0"/>
          <w:sz w:val="24"/>
          <w:szCs w:val="24"/>
        </w:rPr>
        <w:t>nom</w:t>
      </w:r>
      <w:r w:rsidR="00C71D00" w:rsidRPr="00886D05">
        <w:rPr>
          <w:rFonts w:ascii="Times" w:hAnsi="Times" w:cs="Kristen ITC"/>
          <w:color w:val="00B0F0"/>
          <w:sz w:val="24"/>
          <w:szCs w:val="24"/>
        </w:rPr>
        <w:t xml:space="preserve"> / N° RNE</w:t>
      </w:r>
    </w:p>
    <w:p w:rsidR="0034137E" w:rsidRPr="00886D05" w:rsidRDefault="0034137E" w:rsidP="007F776F">
      <w:pPr>
        <w:ind w:left="709"/>
        <w:jc w:val="both"/>
        <w:rPr>
          <w:rFonts w:ascii="Times" w:hAnsi="Times" w:cs="Kristen ITC"/>
          <w:color w:val="00B0F0"/>
          <w:sz w:val="24"/>
          <w:szCs w:val="24"/>
        </w:rPr>
      </w:pPr>
      <w:r w:rsidRPr="00886D05">
        <w:rPr>
          <w:rFonts w:ascii="Times" w:hAnsi="Times" w:cs="Kristen ITC"/>
          <w:color w:val="00B0F0"/>
          <w:sz w:val="24"/>
          <w:szCs w:val="24"/>
        </w:rPr>
        <w:t>Adresse</w:t>
      </w:r>
    </w:p>
    <w:p w:rsidR="0034137E" w:rsidRPr="00886D05" w:rsidRDefault="0034137E" w:rsidP="0034137E">
      <w:pPr>
        <w:ind w:left="709"/>
        <w:jc w:val="both"/>
        <w:rPr>
          <w:rFonts w:ascii="Times" w:hAnsi="Times" w:cs="Kristen ITC"/>
          <w:sz w:val="24"/>
          <w:szCs w:val="24"/>
        </w:rPr>
      </w:pPr>
      <w:r w:rsidRPr="00886D05">
        <w:rPr>
          <w:rFonts w:ascii="Times" w:hAnsi="Times" w:cs="Kristen ITC"/>
          <w:sz w:val="24"/>
          <w:szCs w:val="24"/>
        </w:rPr>
        <w:t>Représenté par son chef d’établissement</w:t>
      </w:r>
    </w:p>
    <w:p w:rsidR="0034137E" w:rsidRPr="00886D05" w:rsidRDefault="0034137E" w:rsidP="0034137E">
      <w:pPr>
        <w:ind w:left="709"/>
        <w:jc w:val="both"/>
        <w:rPr>
          <w:rFonts w:ascii="Times" w:hAnsi="Times" w:cs="Kristen ITC"/>
          <w:sz w:val="24"/>
          <w:szCs w:val="24"/>
        </w:rPr>
      </w:pPr>
      <w:r w:rsidRPr="00886D05">
        <w:rPr>
          <w:rFonts w:ascii="Times" w:hAnsi="Times" w:cs="Kristen ITC"/>
          <w:sz w:val="24"/>
          <w:szCs w:val="24"/>
        </w:rPr>
        <w:t>Ci-après désigné « l’Etablissement </w:t>
      </w:r>
      <w:r w:rsidR="00974A45" w:rsidRPr="00886D05">
        <w:rPr>
          <w:rFonts w:ascii="Times" w:hAnsi="Times" w:cs="Kristen ITC"/>
          <w:sz w:val="24"/>
          <w:szCs w:val="24"/>
        </w:rPr>
        <w:t>d’accueil »</w:t>
      </w:r>
    </w:p>
    <w:p w:rsidR="0034137E" w:rsidRPr="00886D05" w:rsidRDefault="0034137E" w:rsidP="0034137E">
      <w:pPr>
        <w:jc w:val="both"/>
        <w:rPr>
          <w:rFonts w:ascii="Times" w:hAnsi="Times" w:cs="Kristen ITC"/>
          <w:sz w:val="24"/>
          <w:szCs w:val="24"/>
        </w:rPr>
      </w:pPr>
    </w:p>
    <w:p w:rsidR="0034137E" w:rsidRPr="00886D05" w:rsidRDefault="0034137E" w:rsidP="0034137E">
      <w:pPr>
        <w:jc w:val="right"/>
        <w:rPr>
          <w:rFonts w:ascii="Times" w:hAnsi="Times" w:cs="Kristen ITC"/>
          <w:sz w:val="24"/>
          <w:szCs w:val="24"/>
        </w:rPr>
      </w:pPr>
      <w:r w:rsidRPr="00886D05">
        <w:rPr>
          <w:rFonts w:ascii="Times" w:hAnsi="Times" w:cs="Kristen ITC"/>
          <w:sz w:val="24"/>
          <w:szCs w:val="24"/>
        </w:rPr>
        <w:t>D'une part,</w:t>
      </w:r>
    </w:p>
    <w:p w:rsidR="0034137E" w:rsidRPr="00886D05" w:rsidRDefault="009B1EAD" w:rsidP="0034137E">
      <w:pPr>
        <w:jc w:val="both"/>
        <w:rPr>
          <w:rFonts w:ascii="Times" w:hAnsi="Times" w:cs="Kristen ITC"/>
          <w:sz w:val="24"/>
          <w:szCs w:val="24"/>
        </w:rPr>
      </w:pPr>
      <w:r>
        <w:rPr>
          <w:rFonts w:ascii="Times" w:hAnsi="Times" w:cs="Kristen ITC"/>
          <w:sz w:val="24"/>
          <w:szCs w:val="24"/>
        </w:rPr>
        <w:t>ET</w:t>
      </w:r>
    </w:p>
    <w:p w:rsidR="0034137E" w:rsidRPr="00886D05" w:rsidRDefault="0034137E" w:rsidP="0034137E">
      <w:pPr>
        <w:jc w:val="both"/>
        <w:rPr>
          <w:rFonts w:ascii="Times" w:hAnsi="Times" w:cs="Kristen ITC"/>
          <w:sz w:val="24"/>
          <w:szCs w:val="24"/>
        </w:rPr>
      </w:pPr>
    </w:p>
    <w:p w:rsidR="0034137E" w:rsidRPr="00886D05" w:rsidRDefault="0034137E" w:rsidP="0034137E">
      <w:pPr>
        <w:ind w:left="709"/>
        <w:jc w:val="both"/>
        <w:rPr>
          <w:rFonts w:ascii="Times" w:hAnsi="Times" w:cs="Kristen ITC"/>
          <w:color w:val="00B0F0"/>
          <w:sz w:val="24"/>
          <w:szCs w:val="24"/>
        </w:rPr>
      </w:pPr>
      <w:r w:rsidRPr="00886D05">
        <w:rPr>
          <w:rFonts w:ascii="Times" w:hAnsi="Times" w:cs="Kristen ITC"/>
          <w:sz w:val="24"/>
          <w:szCs w:val="24"/>
        </w:rPr>
        <w:t xml:space="preserve">Etablissement </w:t>
      </w:r>
      <w:r w:rsidRPr="00886D05">
        <w:rPr>
          <w:rFonts w:ascii="Times" w:hAnsi="Times" w:cs="Kristen ITC"/>
          <w:color w:val="00B0F0"/>
          <w:sz w:val="24"/>
          <w:szCs w:val="24"/>
        </w:rPr>
        <w:t>nom</w:t>
      </w:r>
      <w:r w:rsidR="00C71D00" w:rsidRPr="00886D05">
        <w:rPr>
          <w:rFonts w:ascii="Times" w:hAnsi="Times" w:cs="Kristen ITC"/>
          <w:color w:val="00B0F0"/>
          <w:sz w:val="24"/>
          <w:szCs w:val="24"/>
        </w:rPr>
        <w:t xml:space="preserve"> / N° RNE</w:t>
      </w:r>
    </w:p>
    <w:p w:rsidR="0034137E" w:rsidRPr="00886D05" w:rsidRDefault="0034137E" w:rsidP="007F776F">
      <w:pPr>
        <w:ind w:left="709"/>
        <w:jc w:val="both"/>
        <w:rPr>
          <w:rFonts w:ascii="Times" w:hAnsi="Times" w:cs="Kristen ITC"/>
          <w:color w:val="00B0F0"/>
          <w:sz w:val="24"/>
          <w:szCs w:val="24"/>
        </w:rPr>
      </w:pPr>
      <w:r w:rsidRPr="00886D05">
        <w:rPr>
          <w:rFonts w:ascii="Times" w:hAnsi="Times" w:cs="Kristen ITC"/>
          <w:color w:val="00B0F0"/>
          <w:sz w:val="24"/>
          <w:szCs w:val="24"/>
        </w:rPr>
        <w:t>Adresse</w:t>
      </w:r>
    </w:p>
    <w:p w:rsidR="0034137E" w:rsidRPr="00886D05" w:rsidRDefault="0034137E" w:rsidP="0034137E">
      <w:pPr>
        <w:ind w:left="709"/>
        <w:jc w:val="both"/>
        <w:rPr>
          <w:rFonts w:ascii="Times" w:hAnsi="Times" w:cs="Kristen ITC"/>
          <w:sz w:val="24"/>
          <w:szCs w:val="24"/>
        </w:rPr>
      </w:pPr>
      <w:r w:rsidRPr="00886D05">
        <w:rPr>
          <w:rFonts w:ascii="Times" w:hAnsi="Times" w:cs="Kristen ITC"/>
          <w:sz w:val="24"/>
          <w:szCs w:val="24"/>
        </w:rPr>
        <w:t>Représenté par son chef d’établissement ;</w:t>
      </w:r>
    </w:p>
    <w:p w:rsidR="0034137E" w:rsidRPr="00886D05" w:rsidRDefault="0034137E" w:rsidP="0034137E">
      <w:pPr>
        <w:ind w:left="709"/>
        <w:jc w:val="both"/>
        <w:rPr>
          <w:rFonts w:ascii="Times" w:hAnsi="Times" w:cs="Kristen ITC"/>
          <w:sz w:val="24"/>
          <w:szCs w:val="24"/>
        </w:rPr>
      </w:pPr>
      <w:r w:rsidRPr="00886D05">
        <w:rPr>
          <w:rFonts w:ascii="Times" w:hAnsi="Times" w:cs="Kristen ITC"/>
          <w:sz w:val="24"/>
          <w:szCs w:val="24"/>
        </w:rPr>
        <w:t>Ci-après désigné « l’Etablissement </w:t>
      </w:r>
      <w:r w:rsidR="00974A45" w:rsidRPr="00886D05">
        <w:rPr>
          <w:rFonts w:ascii="Times" w:hAnsi="Times" w:cs="Kristen ITC"/>
          <w:sz w:val="24"/>
          <w:szCs w:val="24"/>
        </w:rPr>
        <w:t>d’origine »</w:t>
      </w:r>
    </w:p>
    <w:p w:rsidR="0034137E" w:rsidRPr="00886D05" w:rsidRDefault="0034137E" w:rsidP="0034137E">
      <w:pPr>
        <w:jc w:val="both"/>
        <w:rPr>
          <w:rFonts w:ascii="Times" w:hAnsi="Times" w:cs="Kristen ITC"/>
          <w:sz w:val="24"/>
          <w:szCs w:val="24"/>
        </w:rPr>
      </w:pPr>
    </w:p>
    <w:p w:rsidR="007F776F" w:rsidRPr="006C670D" w:rsidRDefault="0034137E" w:rsidP="006C670D">
      <w:pPr>
        <w:jc w:val="right"/>
        <w:rPr>
          <w:rFonts w:ascii="Times" w:hAnsi="Times" w:cs="Kristen ITC"/>
          <w:sz w:val="24"/>
          <w:szCs w:val="24"/>
        </w:rPr>
      </w:pPr>
      <w:r w:rsidRPr="00886D05">
        <w:rPr>
          <w:rFonts w:ascii="Times" w:hAnsi="Times" w:cs="Kristen ITC"/>
          <w:sz w:val="24"/>
          <w:szCs w:val="24"/>
        </w:rPr>
        <w:t>D'autre part,</w:t>
      </w:r>
    </w:p>
    <w:p w:rsidR="001B6487" w:rsidRPr="00886D05" w:rsidRDefault="00741208" w:rsidP="0034137E">
      <w:pPr>
        <w:pStyle w:val="Commentaire"/>
        <w:spacing w:after="0" w:line="240" w:lineRule="auto"/>
        <w:jc w:val="both"/>
        <w:rPr>
          <w:rFonts w:ascii="Times" w:hAnsi="Times"/>
          <w:b/>
        </w:rPr>
      </w:pPr>
      <w:r w:rsidRPr="00886D05">
        <w:rPr>
          <w:rFonts w:ascii="Times" w:hAnsi="Times"/>
          <w:b/>
        </w:rPr>
        <w:t>Exposé des motifs</w:t>
      </w:r>
    </w:p>
    <w:p w:rsidR="00741208" w:rsidRPr="00886D05" w:rsidRDefault="00741208" w:rsidP="0034137E">
      <w:pPr>
        <w:pStyle w:val="Commentaire"/>
        <w:spacing w:after="0" w:line="240" w:lineRule="auto"/>
        <w:jc w:val="both"/>
        <w:rPr>
          <w:rFonts w:ascii="Times" w:hAnsi="Times"/>
        </w:rPr>
      </w:pPr>
    </w:p>
    <w:p w:rsidR="001B6487" w:rsidRPr="00886D05" w:rsidRDefault="001B6487" w:rsidP="001B6487">
      <w:pPr>
        <w:pStyle w:val="Commentaire"/>
        <w:spacing w:after="0" w:line="240" w:lineRule="auto"/>
        <w:jc w:val="both"/>
        <w:rPr>
          <w:rFonts w:ascii="Times" w:hAnsi="Times" w:cs="Kristen ITC"/>
          <w:color w:val="000000" w:themeColor="text1"/>
        </w:rPr>
      </w:pPr>
      <w:r w:rsidRPr="00886D05">
        <w:rPr>
          <w:rFonts w:ascii="Times" w:hAnsi="Times" w:cs="Kristen ITC"/>
        </w:rPr>
        <w:t>La présente convention est conclue dans le cadre d</w:t>
      </w:r>
      <w:r w:rsidR="00C4206D" w:rsidRPr="00886D05">
        <w:rPr>
          <w:rFonts w:ascii="Times" w:hAnsi="Times" w:cs="Kristen ITC"/>
        </w:rPr>
        <w:t xml:space="preserve">e l’obligation d’accueil des enfants des personnels de santé </w:t>
      </w:r>
      <w:r w:rsidR="009B1EAD">
        <w:rPr>
          <w:rFonts w:ascii="Times" w:hAnsi="Times" w:cs="Kristen ITC"/>
        </w:rPr>
        <w:t>décidées</w:t>
      </w:r>
      <w:r w:rsidR="00C4206D" w:rsidRPr="00886D05">
        <w:rPr>
          <w:rFonts w:ascii="Times" w:hAnsi="Times" w:cs="Kristen ITC"/>
        </w:rPr>
        <w:t xml:space="preserve"> par l’Etat.</w:t>
      </w:r>
    </w:p>
    <w:p w:rsidR="00E94DEA" w:rsidRPr="00886D05" w:rsidRDefault="00E94DEA" w:rsidP="001B6487">
      <w:pPr>
        <w:pStyle w:val="Commentaire"/>
        <w:spacing w:after="0" w:line="240" w:lineRule="auto"/>
        <w:jc w:val="both"/>
        <w:rPr>
          <w:rFonts w:ascii="Times" w:hAnsi="Times" w:cs="Kristen ITC"/>
          <w:color w:val="00B0F0"/>
        </w:rPr>
      </w:pPr>
    </w:p>
    <w:p w:rsidR="00E94DEA" w:rsidRPr="00886D05" w:rsidRDefault="00E94DEA" w:rsidP="001B6487">
      <w:pPr>
        <w:pStyle w:val="Commentaire"/>
        <w:spacing w:after="0" w:line="240" w:lineRule="auto"/>
        <w:jc w:val="both"/>
        <w:rPr>
          <w:rFonts w:ascii="Times" w:hAnsi="Times" w:cs="Kristen ITC"/>
        </w:rPr>
      </w:pPr>
      <w:r w:rsidRPr="00886D05">
        <w:rPr>
          <w:rFonts w:ascii="Times" w:hAnsi="Times" w:cs="Kristen ITC"/>
        </w:rPr>
        <w:t xml:space="preserve">Les chefs </w:t>
      </w:r>
      <w:r w:rsidRPr="00886D05">
        <w:rPr>
          <w:rFonts w:ascii="Times" w:hAnsi="Times" w:cs="Kristen ITC"/>
          <w:color w:val="000000" w:themeColor="text1"/>
        </w:rPr>
        <w:t xml:space="preserve">d’établissement </w:t>
      </w:r>
      <w:r w:rsidR="003B2326" w:rsidRPr="00886D05">
        <w:rPr>
          <w:rFonts w:ascii="Times" w:hAnsi="Times" w:cs="Kristen ITC"/>
          <w:color w:val="000000" w:themeColor="text1"/>
        </w:rPr>
        <w:t xml:space="preserve">d’accueil et d’origine </w:t>
      </w:r>
      <w:r w:rsidRPr="00886D05">
        <w:rPr>
          <w:rFonts w:ascii="Times" w:hAnsi="Times" w:cs="Kristen ITC"/>
        </w:rPr>
        <w:t>sont chargés de veiller à la mise en œuvre des modalités de la présente convention.</w:t>
      </w:r>
    </w:p>
    <w:p w:rsidR="00E94DEA" w:rsidRPr="00886D05" w:rsidRDefault="00E94DEA" w:rsidP="001B6487">
      <w:pPr>
        <w:pStyle w:val="Commentaire"/>
        <w:spacing w:after="0" w:line="240" w:lineRule="auto"/>
        <w:jc w:val="both"/>
        <w:rPr>
          <w:rFonts w:ascii="Times" w:hAnsi="Times" w:cs="Kristen ITC"/>
        </w:rPr>
      </w:pPr>
    </w:p>
    <w:p w:rsidR="00E94DEA" w:rsidRPr="00886D05" w:rsidRDefault="00E94DEA" w:rsidP="001B6487">
      <w:pPr>
        <w:pStyle w:val="Commentaire"/>
        <w:spacing w:after="0" w:line="240" w:lineRule="auto"/>
        <w:jc w:val="both"/>
        <w:rPr>
          <w:rFonts w:ascii="Times" w:hAnsi="Times" w:cs="Kristen ITC"/>
        </w:rPr>
      </w:pPr>
      <w:r w:rsidRPr="00886D05">
        <w:rPr>
          <w:rFonts w:ascii="Times" w:hAnsi="Times" w:cs="Kristen ITC"/>
        </w:rPr>
        <w:t>Le Rectorat de l’Académie de</w:t>
      </w:r>
      <w:r w:rsidR="00AC42CD" w:rsidRPr="00886D05">
        <w:rPr>
          <w:rFonts w:ascii="Times" w:hAnsi="Times" w:cs="Kristen ITC"/>
        </w:rPr>
        <w:t> </w:t>
      </w:r>
      <w:r w:rsidR="00C50D6B">
        <w:rPr>
          <w:rFonts w:ascii="Times" w:hAnsi="Times" w:cs="Kristen ITC"/>
          <w:color w:val="00B0F0"/>
        </w:rPr>
        <w:t>(nom de l’académie)</w:t>
      </w:r>
      <w:r w:rsidR="00AC42CD" w:rsidRPr="00886D05">
        <w:rPr>
          <w:rFonts w:ascii="Times" w:hAnsi="Times" w:cs="Kristen ITC"/>
        </w:rPr>
        <w:t xml:space="preserve"> </w:t>
      </w:r>
      <w:r w:rsidRPr="00886D05">
        <w:rPr>
          <w:rFonts w:ascii="Times" w:hAnsi="Times" w:cs="Kristen ITC"/>
        </w:rPr>
        <w:t>est informé de la conclusion de la présente convention.</w:t>
      </w:r>
    </w:p>
    <w:p w:rsidR="00C4206D" w:rsidRPr="00886D05" w:rsidRDefault="00C4206D" w:rsidP="001C4F9F">
      <w:pPr>
        <w:rPr>
          <w:rFonts w:ascii="Times" w:hAnsi="Times" w:cs="Kristen ITC"/>
          <w:b/>
          <w:sz w:val="24"/>
          <w:szCs w:val="24"/>
        </w:rPr>
      </w:pPr>
    </w:p>
    <w:p w:rsidR="001C4F9F" w:rsidRPr="00886D05" w:rsidRDefault="001C4F9F" w:rsidP="001C4F9F">
      <w:pPr>
        <w:rPr>
          <w:rFonts w:ascii="Times" w:hAnsi="Times" w:cs="Kristen ITC"/>
          <w:b/>
          <w:sz w:val="24"/>
          <w:szCs w:val="24"/>
        </w:rPr>
      </w:pPr>
      <w:r w:rsidRPr="00886D05">
        <w:rPr>
          <w:rFonts w:ascii="Times" w:hAnsi="Times" w:cs="Kristen ITC"/>
          <w:b/>
          <w:sz w:val="24"/>
          <w:szCs w:val="24"/>
        </w:rPr>
        <w:t xml:space="preserve">Ceci étant exposé, il a été convenu ce qui suit : </w:t>
      </w:r>
    </w:p>
    <w:p w:rsidR="006C670D" w:rsidRPr="00886D05" w:rsidRDefault="006C670D" w:rsidP="00F10579">
      <w:pPr>
        <w:pStyle w:val="Commentaire"/>
        <w:spacing w:after="0" w:line="240" w:lineRule="auto"/>
        <w:jc w:val="both"/>
        <w:rPr>
          <w:rFonts w:ascii="Times" w:hAnsi="Times" w:cs="Kristen ITC"/>
        </w:rPr>
      </w:pPr>
    </w:p>
    <w:p w:rsidR="00741208" w:rsidRPr="00886D05" w:rsidRDefault="00741208" w:rsidP="00741208">
      <w:pPr>
        <w:autoSpaceDE w:val="0"/>
        <w:autoSpaceDN w:val="0"/>
        <w:adjustRightInd w:val="0"/>
        <w:jc w:val="both"/>
        <w:rPr>
          <w:rFonts w:ascii="Times" w:hAnsi="Times"/>
          <w:b/>
          <w:sz w:val="24"/>
          <w:szCs w:val="24"/>
        </w:rPr>
      </w:pPr>
      <w:r w:rsidRPr="00886D05">
        <w:rPr>
          <w:rFonts w:ascii="Times" w:hAnsi="Times"/>
          <w:b/>
          <w:sz w:val="24"/>
          <w:szCs w:val="24"/>
        </w:rPr>
        <w:t>Article 1 : Objet</w:t>
      </w:r>
    </w:p>
    <w:p w:rsidR="00741208" w:rsidRPr="00886D05" w:rsidRDefault="00741208" w:rsidP="00741208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DE72DC" w:rsidRDefault="00741208" w:rsidP="00741208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886D05">
        <w:rPr>
          <w:rFonts w:ascii="Times" w:hAnsi="Times"/>
          <w:sz w:val="24"/>
          <w:szCs w:val="24"/>
        </w:rPr>
        <w:t xml:space="preserve">Cette convention définit les </w:t>
      </w:r>
      <w:r w:rsidR="00DE72DC" w:rsidRPr="00886D05">
        <w:rPr>
          <w:rFonts w:ascii="Times" w:hAnsi="Times"/>
          <w:sz w:val="24"/>
          <w:szCs w:val="24"/>
        </w:rPr>
        <w:t>conditions dans lesquelles les élèves inscrits auprès de l’établissement d’origine sont accueillis par l’établissement d’accueil</w:t>
      </w:r>
      <w:r w:rsidR="002F7FA5">
        <w:rPr>
          <w:rFonts w:ascii="Times" w:hAnsi="Times"/>
          <w:sz w:val="24"/>
          <w:szCs w:val="24"/>
        </w:rPr>
        <w:t>.</w:t>
      </w:r>
    </w:p>
    <w:p w:rsidR="00DE72DC" w:rsidRPr="00886D05" w:rsidRDefault="00DE72DC" w:rsidP="00741208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</w:p>
    <w:p w:rsidR="00741208" w:rsidRPr="00886D05" w:rsidRDefault="00741208" w:rsidP="00741208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  <w:r w:rsidRPr="00886D05">
        <w:rPr>
          <w:rFonts w:ascii="Times" w:hAnsi="Times"/>
          <w:b/>
          <w:bCs/>
          <w:sz w:val="24"/>
          <w:szCs w:val="24"/>
        </w:rPr>
        <w:t>Article 2 : Effectif accueilli</w:t>
      </w:r>
    </w:p>
    <w:p w:rsidR="0007395C" w:rsidRDefault="0007395C" w:rsidP="0007395C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07395C" w:rsidRDefault="0007395C" w:rsidP="0007395C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886D05">
        <w:rPr>
          <w:rFonts w:ascii="Times" w:hAnsi="Times"/>
          <w:sz w:val="24"/>
          <w:szCs w:val="24"/>
        </w:rPr>
        <w:t>Les élèves demeurent administrativement inscrits dans l’établissement d’origine.</w:t>
      </w:r>
    </w:p>
    <w:p w:rsidR="00F544FA" w:rsidRDefault="00F544FA" w:rsidP="00741208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6C670D" w:rsidRDefault="00F544FA" w:rsidP="00741208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Une liste nominative des élèves susceptibles d’être concernés par cet accueil temporaire est transmise par le chef d’établissement d’origine au chef d’établissement d’accueil. Les coordonnées téléphonique</w:t>
      </w:r>
      <w:r w:rsidR="0007395C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 xml:space="preserve"> des parents (téléphone fixe et portable) figurent sur cette liste.</w:t>
      </w:r>
    </w:p>
    <w:p w:rsidR="006C670D" w:rsidRDefault="006C670D" w:rsidP="00741208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E94DEA" w:rsidRDefault="009F7319" w:rsidP="00881953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886D05">
        <w:rPr>
          <w:rFonts w:ascii="Times" w:hAnsi="Times"/>
          <w:sz w:val="24"/>
          <w:szCs w:val="24"/>
        </w:rPr>
        <w:t>Le</w:t>
      </w:r>
      <w:r w:rsidR="00F544FA">
        <w:rPr>
          <w:rFonts w:ascii="Times" w:hAnsi="Times"/>
          <w:sz w:val="24"/>
          <w:szCs w:val="24"/>
        </w:rPr>
        <w:t xml:space="preserve">s parents (ou représentants légaux) </w:t>
      </w:r>
      <w:r w:rsidRPr="00886D05">
        <w:rPr>
          <w:rFonts w:ascii="Times" w:hAnsi="Times"/>
          <w:sz w:val="24"/>
          <w:szCs w:val="24"/>
        </w:rPr>
        <w:t xml:space="preserve">souhaitant </w:t>
      </w:r>
      <w:r w:rsidR="00252057">
        <w:rPr>
          <w:rFonts w:ascii="Times" w:hAnsi="Times"/>
          <w:sz w:val="24"/>
          <w:szCs w:val="24"/>
        </w:rPr>
        <w:t xml:space="preserve">que </w:t>
      </w:r>
      <w:r w:rsidR="00F544FA">
        <w:rPr>
          <w:rFonts w:ascii="Times" w:hAnsi="Times"/>
          <w:sz w:val="24"/>
          <w:szCs w:val="24"/>
        </w:rPr>
        <w:t xml:space="preserve">leur enfant soit </w:t>
      </w:r>
      <w:r w:rsidR="00886D05" w:rsidRPr="00886D05">
        <w:rPr>
          <w:rFonts w:ascii="Times" w:hAnsi="Times"/>
          <w:sz w:val="24"/>
          <w:szCs w:val="24"/>
        </w:rPr>
        <w:t>accueilli</w:t>
      </w:r>
      <w:r w:rsidR="00881953">
        <w:rPr>
          <w:rFonts w:ascii="Times" w:hAnsi="Times"/>
          <w:sz w:val="24"/>
          <w:szCs w:val="24"/>
        </w:rPr>
        <w:t xml:space="preserve"> </w:t>
      </w:r>
      <w:r w:rsidR="00F544FA">
        <w:rPr>
          <w:rFonts w:ascii="Times" w:hAnsi="Times"/>
          <w:sz w:val="24"/>
          <w:szCs w:val="24"/>
        </w:rPr>
        <w:t>en informe</w:t>
      </w:r>
      <w:r w:rsidR="00225E65">
        <w:rPr>
          <w:rFonts w:ascii="Times" w:hAnsi="Times"/>
          <w:sz w:val="24"/>
          <w:szCs w:val="24"/>
        </w:rPr>
        <w:t>nt</w:t>
      </w:r>
      <w:r w:rsidR="00F544FA">
        <w:rPr>
          <w:rFonts w:ascii="Times" w:hAnsi="Times"/>
          <w:sz w:val="24"/>
          <w:szCs w:val="24"/>
        </w:rPr>
        <w:t xml:space="preserve"> dès que possible le chef d’établissement d’accueil</w:t>
      </w:r>
      <w:r w:rsidR="00881953">
        <w:rPr>
          <w:rFonts w:ascii="Times" w:hAnsi="Times"/>
          <w:sz w:val="24"/>
          <w:szCs w:val="24"/>
        </w:rPr>
        <w:t>.</w:t>
      </w:r>
      <w:r w:rsidR="006C670D">
        <w:rPr>
          <w:rFonts w:ascii="Times" w:hAnsi="Times"/>
          <w:sz w:val="24"/>
          <w:szCs w:val="24"/>
        </w:rPr>
        <w:t xml:space="preserve"> Cette information peut être donnée le jour-même.</w:t>
      </w:r>
    </w:p>
    <w:p w:rsidR="006C670D" w:rsidRDefault="006C670D" w:rsidP="004E646C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9B1EAD" w:rsidRDefault="006C670D" w:rsidP="009B1EAD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Le chef d’établissement d’accueil dresse chaque jour la liste des élèves accueillis. Cette liste est émargée par la personne déposant l’élève</w:t>
      </w:r>
      <w:r w:rsidR="00C50D6B">
        <w:rPr>
          <w:rFonts w:ascii="Times" w:hAnsi="Times"/>
          <w:sz w:val="24"/>
          <w:szCs w:val="24"/>
        </w:rPr>
        <w:t>. Elle est également émargée au départ de l’élève.</w:t>
      </w:r>
      <w:r w:rsidR="009B1EAD">
        <w:rPr>
          <w:rFonts w:ascii="Times" w:hAnsi="Times"/>
          <w:sz w:val="24"/>
          <w:szCs w:val="24"/>
        </w:rPr>
        <w:br w:type="page"/>
      </w:r>
    </w:p>
    <w:p w:rsidR="00741208" w:rsidRPr="00886D05" w:rsidRDefault="00741208" w:rsidP="00741208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  <w:r w:rsidRPr="00886D05">
        <w:rPr>
          <w:rFonts w:ascii="Times" w:hAnsi="Times"/>
          <w:b/>
          <w:bCs/>
          <w:sz w:val="24"/>
          <w:szCs w:val="24"/>
        </w:rPr>
        <w:lastRenderedPageBreak/>
        <w:t xml:space="preserve">Article </w:t>
      </w:r>
      <w:r w:rsidR="00CA3FD2" w:rsidRPr="00886D05">
        <w:rPr>
          <w:rFonts w:ascii="Times" w:hAnsi="Times"/>
          <w:b/>
          <w:bCs/>
          <w:sz w:val="24"/>
          <w:szCs w:val="24"/>
        </w:rPr>
        <w:t>3</w:t>
      </w:r>
      <w:r w:rsidRPr="00886D05">
        <w:rPr>
          <w:rFonts w:ascii="Times" w:hAnsi="Times"/>
          <w:b/>
          <w:bCs/>
          <w:sz w:val="24"/>
          <w:szCs w:val="24"/>
        </w:rPr>
        <w:t xml:space="preserve"> : Horaires</w:t>
      </w:r>
      <w:r w:rsidR="00CA3FD2" w:rsidRPr="00886D05">
        <w:rPr>
          <w:rFonts w:ascii="Times" w:hAnsi="Times"/>
          <w:b/>
          <w:bCs/>
          <w:sz w:val="24"/>
          <w:szCs w:val="24"/>
        </w:rPr>
        <w:t xml:space="preserve"> - Déplacements</w:t>
      </w:r>
    </w:p>
    <w:p w:rsidR="00741208" w:rsidRPr="00886D05" w:rsidRDefault="00741208" w:rsidP="00741208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B7506A" w:rsidRPr="00886D05" w:rsidRDefault="00741208" w:rsidP="00741208">
      <w:pPr>
        <w:autoSpaceDE w:val="0"/>
        <w:autoSpaceDN w:val="0"/>
        <w:adjustRightInd w:val="0"/>
        <w:jc w:val="both"/>
        <w:rPr>
          <w:rFonts w:ascii="Times" w:hAnsi="Times"/>
          <w:color w:val="00B0F0"/>
          <w:sz w:val="24"/>
          <w:szCs w:val="24"/>
        </w:rPr>
      </w:pPr>
      <w:r w:rsidRPr="00886D05">
        <w:rPr>
          <w:rFonts w:ascii="Times" w:hAnsi="Times"/>
          <w:sz w:val="24"/>
          <w:szCs w:val="24"/>
        </w:rPr>
        <w:t>Les élèves sont accueillis selon les jours et horaires suivants</w:t>
      </w:r>
      <w:r w:rsidR="00383807" w:rsidRPr="00886D05">
        <w:rPr>
          <w:rFonts w:ascii="Times" w:hAnsi="Times"/>
          <w:sz w:val="24"/>
          <w:szCs w:val="24"/>
        </w:rPr>
        <w:t xml:space="preserve"> : </w:t>
      </w:r>
      <w:r w:rsidR="00C71D00" w:rsidRPr="00886D05">
        <w:rPr>
          <w:rFonts w:ascii="Times" w:hAnsi="Times"/>
          <w:color w:val="00B0F0"/>
          <w:sz w:val="24"/>
          <w:szCs w:val="24"/>
        </w:rPr>
        <w:t>(I</w:t>
      </w:r>
      <w:r w:rsidR="00383807" w:rsidRPr="00886D05">
        <w:rPr>
          <w:rFonts w:ascii="Times" w:hAnsi="Times"/>
          <w:color w:val="00B0F0"/>
          <w:sz w:val="24"/>
          <w:szCs w:val="24"/>
        </w:rPr>
        <w:t>ndiquer les jours et les horaires</w:t>
      </w:r>
      <w:r w:rsidR="00C71D00" w:rsidRPr="00886D05">
        <w:rPr>
          <w:rFonts w:ascii="Times" w:hAnsi="Times"/>
          <w:color w:val="00B0F0"/>
          <w:sz w:val="24"/>
          <w:szCs w:val="24"/>
        </w:rPr>
        <w:t>)</w:t>
      </w:r>
      <w:r w:rsidR="00B7506A" w:rsidRPr="00886D05">
        <w:rPr>
          <w:rFonts w:ascii="Times" w:hAnsi="Times"/>
          <w:color w:val="00B0F0"/>
          <w:sz w:val="24"/>
          <w:szCs w:val="24"/>
        </w:rPr>
        <w:t>.</w:t>
      </w:r>
    </w:p>
    <w:p w:rsidR="00383807" w:rsidRPr="00886D05" w:rsidRDefault="00383807" w:rsidP="00741208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741208" w:rsidRPr="00886D05" w:rsidRDefault="00741208" w:rsidP="00741208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  <w:r w:rsidRPr="00886D05">
        <w:rPr>
          <w:rFonts w:ascii="Times" w:hAnsi="Times"/>
          <w:b/>
          <w:bCs/>
          <w:sz w:val="24"/>
          <w:szCs w:val="24"/>
        </w:rPr>
        <w:t xml:space="preserve">Article </w:t>
      </w:r>
      <w:r w:rsidR="00CA3FD2" w:rsidRPr="00886D05">
        <w:rPr>
          <w:rFonts w:ascii="Times" w:hAnsi="Times"/>
          <w:b/>
          <w:bCs/>
          <w:sz w:val="24"/>
          <w:szCs w:val="24"/>
        </w:rPr>
        <w:t>4</w:t>
      </w:r>
      <w:r w:rsidRPr="00886D05">
        <w:rPr>
          <w:rFonts w:ascii="Times" w:hAnsi="Times"/>
          <w:b/>
          <w:bCs/>
          <w:sz w:val="24"/>
          <w:szCs w:val="24"/>
        </w:rPr>
        <w:t xml:space="preserve"> : Encadrement et surveillance</w:t>
      </w:r>
    </w:p>
    <w:p w:rsidR="00741208" w:rsidRPr="00886D05" w:rsidRDefault="00741208" w:rsidP="00741208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741208" w:rsidRPr="00886D05" w:rsidRDefault="00741208" w:rsidP="00741208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886D05">
        <w:rPr>
          <w:rFonts w:ascii="Times" w:hAnsi="Times"/>
          <w:sz w:val="24"/>
          <w:szCs w:val="24"/>
        </w:rPr>
        <w:t xml:space="preserve">Durant leur présence </w:t>
      </w:r>
      <w:r w:rsidR="00383807" w:rsidRPr="00886D05">
        <w:rPr>
          <w:rFonts w:ascii="Times" w:hAnsi="Times"/>
          <w:sz w:val="24"/>
          <w:szCs w:val="24"/>
        </w:rPr>
        <w:t xml:space="preserve">au sein de l’établissement d’accueil </w:t>
      </w:r>
      <w:r w:rsidRPr="00886D05">
        <w:rPr>
          <w:rFonts w:ascii="Times" w:hAnsi="Times"/>
          <w:sz w:val="24"/>
          <w:szCs w:val="24"/>
        </w:rPr>
        <w:t xml:space="preserve">les élèves sont placés sous la responsabilité du </w:t>
      </w:r>
      <w:r w:rsidR="000B7B1A">
        <w:rPr>
          <w:rFonts w:ascii="Times" w:hAnsi="Times"/>
          <w:sz w:val="24"/>
          <w:szCs w:val="24"/>
        </w:rPr>
        <w:t>chef d’établissement d’accueil</w:t>
      </w:r>
      <w:r w:rsidR="00881953">
        <w:rPr>
          <w:rFonts w:ascii="Times" w:hAnsi="Times"/>
          <w:sz w:val="24"/>
          <w:szCs w:val="24"/>
        </w:rPr>
        <w:t xml:space="preserve"> dans le cadre de l’organisation arrêtée par ce dernier.</w:t>
      </w:r>
    </w:p>
    <w:p w:rsidR="00383807" w:rsidRPr="00886D05" w:rsidRDefault="00383807" w:rsidP="00741208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1439DB" w:rsidRPr="009B1EAD" w:rsidRDefault="001439DB" w:rsidP="001439DB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886D05">
        <w:rPr>
          <w:rFonts w:ascii="Times" w:hAnsi="Times"/>
          <w:sz w:val="24"/>
          <w:szCs w:val="24"/>
        </w:rPr>
        <w:t>Pendant ce temps de présence, les élèves doivent se conformer</w:t>
      </w:r>
      <w:r w:rsidR="00C4206D" w:rsidRPr="00886D05">
        <w:rPr>
          <w:rFonts w:ascii="Times" w:hAnsi="Times"/>
          <w:sz w:val="24"/>
          <w:szCs w:val="24"/>
        </w:rPr>
        <w:t xml:space="preserve"> </w:t>
      </w:r>
      <w:r w:rsidR="00886D05">
        <w:rPr>
          <w:rFonts w:ascii="Times" w:hAnsi="Times"/>
          <w:sz w:val="24"/>
          <w:szCs w:val="24"/>
        </w:rPr>
        <w:t xml:space="preserve">aux </w:t>
      </w:r>
      <w:r w:rsidR="00B7506A" w:rsidRPr="00886D05">
        <w:rPr>
          <w:rFonts w:ascii="Times" w:hAnsi="Times"/>
          <w:sz w:val="24"/>
          <w:szCs w:val="24"/>
        </w:rPr>
        <w:t xml:space="preserve">consignes qui leur seront données par le personnel de l’établissement </w:t>
      </w:r>
      <w:r w:rsidR="00B7506A" w:rsidRPr="009B1EAD">
        <w:rPr>
          <w:rFonts w:ascii="Times" w:hAnsi="Times"/>
          <w:sz w:val="24"/>
          <w:szCs w:val="24"/>
        </w:rPr>
        <w:t>d’accueil.</w:t>
      </w:r>
      <w:r w:rsidR="00886D05" w:rsidRPr="009B1EAD">
        <w:rPr>
          <w:rFonts w:ascii="Times" w:hAnsi="Times"/>
          <w:sz w:val="24"/>
          <w:szCs w:val="24"/>
        </w:rPr>
        <w:t xml:space="preserve"> </w:t>
      </w:r>
    </w:p>
    <w:p w:rsidR="00383807" w:rsidRPr="00886D05" w:rsidRDefault="00383807" w:rsidP="00741208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7A57DC" w:rsidRPr="00886D05" w:rsidRDefault="00741208" w:rsidP="007A57DC">
      <w:pPr>
        <w:jc w:val="both"/>
        <w:rPr>
          <w:rFonts w:ascii="Times" w:hAnsi="Times"/>
          <w:sz w:val="24"/>
          <w:szCs w:val="24"/>
        </w:rPr>
      </w:pPr>
      <w:r w:rsidRPr="00886D05">
        <w:rPr>
          <w:rFonts w:ascii="Times" w:hAnsi="Times"/>
          <w:sz w:val="24"/>
          <w:szCs w:val="24"/>
        </w:rPr>
        <w:t xml:space="preserve">Tout accident </w:t>
      </w:r>
      <w:r w:rsidR="00835639" w:rsidRPr="00886D05">
        <w:rPr>
          <w:rFonts w:ascii="Times" w:hAnsi="Times"/>
          <w:sz w:val="24"/>
          <w:szCs w:val="24"/>
        </w:rPr>
        <w:t>est</w:t>
      </w:r>
      <w:r w:rsidRPr="00886D05">
        <w:rPr>
          <w:rFonts w:ascii="Times" w:hAnsi="Times"/>
          <w:sz w:val="24"/>
          <w:szCs w:val="24"/>
        </w:rPr>
        <w:t xml:space="preserve"> porté</w:t>
      </w:r>
      <w:r w:rsidR="00881953">
        <w:rPr>
          <w:rFonts w:ascii="Times" w:hAnsi="Times"/>
          <w:sz w:val="24"/>
          <w:szCs w:val="24"/>
        </w:rPr>
        <w:t xml:space="preserve"> </w:t>
      </w:r>
      <w:r w:rsidRPr="00886D05">
        <w:rPr>
          <w:rFonts w:ascii="Times" w:hAnsi="Times"/>
          <w:sz w:val="24"/>
          <w:szCs w:val="24"/>
        </w:rPr>
        <w:t xml:space="preserve">immédiatement à la connaissance </w:t>
      </w:r>
      <w:r w:rsidR="00383807" w:rsidRPr="00886D05">
        <w:rPr>
          <w:rFonts w:ascii="Times" w:hAnsi="Times"/>
          <w:sz w:val="24"/>
          <w:szCs w:val="24"/>
        </w:rPr>
        <w:t>du</w:t>
      </w:r>
      <w:r w:rsidRPr="00886D05">
        <w:rPr>
          <w:rFonts w:ascii="Times" w:hAnsi="Times"/>
          <w:sz w:val="24"/>
          <w:szCs w:val="24"/>
        </w:rPr>
        <w:t xml:space="preserve"> chef d’établissement</w:t>
      </w:r>
      <w:r w:rsidR="00383807" w:rsidRPr="00886D05">
        <w:rPr>
          <w:rFonts w:ascii="Times" w:hAnsi="Times"/>
          <w:sz w:val="24"/>
          <w:szCs w:val="24"/>
        </w:rPr>
        <w:t xml:space="preserve"> d’origine</w:t>
      </w:r>
      <w:r w:rsidR="007A57DC" w:rsidRPr="00886D05">
        <w:rPr>
          <w:rFonts w:ascii="Times" w:hAnsi="Times"/>
          <w:sz w:val="24"/>
          <w:szCs w:val="24"/>
        </w:rPr>
        <w:t xml:space="preserve"> afin que ce dernier puisse procéder aux déclarations qui s’imposent étant entendu qu’en matière d’accidents scolaires, l’article R 442-40 du code de l’éducation trouve à s’appliquer.</w:t>
      </w:r>
    </w:p>
    <w:p w:rsidR="00786B3B" w:rsidRDefault="00786B3B" w:rsidP="001E15E4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</w:p>
    <w:p w:rsidR="001E15E4" w:rsidRPr="00886D05" w:rsidRDefault="00974A45" w:rsidP="001E15E4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  <w:r w:rsidRPr="00886D05">
        <w:rPr>
          <w:rFonts w:ascii="Times" w:hAnsi="Times"/>
          <w:b/>
          <w:bCs/>
          <w:sz w:val="24"/>
          <w:szCs w:val="24"/>
        </w:rPr>
        <w:t>Article 5</w:t>
      </w:r>
      <w:r w:rsidR="007A57DC" w:rsidRPr="00886D05">
        <w:rPr>
          <w:rFonts w:ascii="Times" w:hAnsi="Times"/>
          <w:b/>
          <w:bCs/>
          <w:sz w:val="24"/>
          <w:szCs w:val="24"/>
        </w:rPr>
        <w:t xml:space="preserve"> </w:t>
      </w:r>
      <w:r w:rsidR="001E15E4" w:rsidRPr="00886D05">
        <w:rPr>
          <w:rFonts w:ascii="Times" w:hAnsi="Times"/>
          <w:b/>
          <w:bCs/>
          <w:sz w:val="24"/>
          <w:szCs w:val="24"/>
        </w:rPr>
        <w:t>: Suivi pédagogique – Accompagnement de l’élève</w:t>
      </w:r>
    </w:p>
    <w:p w:rsidR="00CD204B" w:rsidRPr="00886D05" w:rsidRDefault="00CD204B" w:rsidP="001E15E4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</w:p>
    <w:p w:rsidR="0007395C" w:rsidRDefault="009B1EAD" w:rsidP="00AC42CD">
      <w:pPr>
        <w:autoSpaceDE w:val="0"/>
        <w:autoSpaceDN w:val="0"/>
        <w:adjustRightInd w:val="0"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La mise en œuvre de la continuité pédagogique demeure de la responsabilité de l’établissement d’origine. L</w:t>
      </w:r>
      <w:r w:rsidR="0007395C">
        <w:rPr>
          <w:rFonts w:ascii="Times" w:hAnsi="Times"/>
          <w:bCs/>
          <w:sz w:val="24"/>
          <w:szCs w:val="24"/>
        </w:rPr>
        <w:t>es consignes sont transmises à l’établissement d’accueil ainsi qu’aux parents (ou représentants légaux) afin que l’élève puisse en prendre connaissance quel que soit le lieu où l’élève se trouve.</w:t>
      </w:r>
    </w:p>
    <w:p w:rsidR="0007395C" w:rsidRDefault="0007395C" w:rsidP="00AC42CD">
      <w:pPr>
        <w:autoSpaceDE w:val="0"/>
        <w:autoSpaceDN w:val="0"/>
        <w:adjustRightInd w:val="0"/>
        <w:jc w:val="both"/>
        <w:rPr>
          <w:rFonts w:ascii="Times" w:hAnsi="Times"/>
          <w:bCs/>
          <w:sz w:val="24"/>
          <w:szCs w:val="24"/>
        </w:rPr>
      </w:pPr>
    </w:p>
    <w:p w:rsidR="001E15E4" w:rsidRPr="00886D05" w:rsidRDefault="00AC42CD" w:rsidP="00AC42CD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886D05">
        <w:rPr>
          <w:rFonts w:ascii="Times" w:hAnsi="Times"/>
          <w:bCs/>
          <w:sz w:val="24"/>
          <w:szCs w:val="24"/>
        </w:rPr>
        <w:t>L’établissement d’accueil organise sous sa responsabilité les autres activités.</w:t>
      </w:r>
      <w:r w:rsidR="0007395C">
        <w:rPr>
          <w:rFonts w:ascii="Times" w:hAnsi="Times"/>
          <w:bCs/>
          <w:sz w:val="24"/>
          <w:szCs w:val="24"/>
        </w:rPr>
        <w:t xml:space="preserve"> </w:t>
      </w:r>
    </w:p>
    <w:p w:rsidR="00AC42CD" w:rsidRPr="00886D05" w:rsidRDefault="00AC42CD" w:rsidP="00741208">
      <w:pPr>
        <w:autoSpaceDE w:val="0"/>
        <w:autoSpaceDN w:val="0"/>
        <w:adjustRightInd w:val="0"/>
        <w:jc w:val="both"/>
        <w:rPr>
          <w:rFonts w:ascii="Times" w:hAnsi="Times"/>
          <w:color w:val="000000" w:themeColor="text1"/>
          <w:sz w:val="24"/>
          <w:szCs w:val="24"/>
        </w:rPr>
      </w:pPr>
    </w:p>
    <w:p w:rsidR="00B7506A" w:rsidRPr="00886D05" w:rsidRDefault="00B7506A" w:rsidP="00B7506A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  <w:r w:rsidRPr="00886D05">
        <w:rPr>
          <w:rFonts w:ascii="Times" w:hAnsi="Times"/>
          <w:b/>
          <w:bCs/>
          <w:sz w:val="24"/>
          <w:szCs w:val="24"/>
        </w:rPr>
        <w:t>Article 6 : Sécurit</w:t>
      </w:r>
      <w:r w:rsidR="00786B3B">
        <w:rPr>
          <w:rFonts w:ascii="Times" w:hAnsi="Times"/>
          <w:b/>
          <w:bCs/>
          <w:sz w:val="24"/>
          <w:szCs w:val="24"/>
        </w:rPr>
        <w:t>é</w:t>
      </w:r>
    </w:p>
    <w:p w:rsidR="00B7506A" w:rsidRPr="00886D05" w:rsidRDefault="00B7506A" w:rsidP="00B7506A">
      <w:pPr>
        <w:pStyle w:val="Corpsdetexte"/>
        <w:ind w:left="567"/>
        <w:contextualSpacing/>
        <w:rPr>
          <w:rFonts w:ascii="Times" w:hAnsi="Times" w:cs="Calibri"/>
          <w:sz w:val="24"/>
          <w:szCs w:val="24"/>
        </w:rPr>
      </w:pPr>
    </w:p>
    <w:p w:rsidR="00B7506A" w:rsidRPr="00886D05" w:rsidRDefault="00881953" w:rsidP="00B7506A">
      <w:pPr>
        <w:pStyle w:val="Corpsdetexte"/>
        <w:contextualSpacing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Les</w:t>
      </w:r>
      <w:r w:rsidR="00B7506A" w:rsidRPr="00886D05">
        <w:rPr>
          <w:rFonts w:ascii="Times" w:hAnsi="Times" w:cs="Calibri"/>
          <w:sz w:val="24"/>
          <w:szCs w:val="24"/>
        </w:rPr>
        <w:t xml:space="preserve"> parents (ou représentants légaux) communiqueront par écrit au chef d’établissement d</w:t>
      </w:r>
      <w:r w:rsidR="00786B3B">
        <w:rPr>
          <w:rFonts w:ascii="Times" w:hAnsi="Times" w:cs="Calibri"/>
          <w:sz w:val="24"/>
          <w:szCs w:val="24"/>
        </w:rPr>
        <w:t xml:space="preserve">’accueil </w:t>
      </w:r>
      <w:r w:rsidR="00B7506A" w:rsidRPr="00886D05">
        <w:rPr>
          <w:rFonts w:ascii="Times" w:hAnsi="Times" w:cs="Calibri"/>
          <w:sz w:val="24"/>
          <w:szCs w:val="24"/>
        </w:rPr>
        <w:t xml:space="preserve">toute information, notamment médicale, qu’ils jugeront indispensables à l’accueil de leur enfant. </w:t>
      </w:r>
    </w:p>
    <w:p w:rsidR="00B7506A" w:rsidRPr="00886D05" w:rsidRDefault="00B7506A" w:rsidP="00CA3FD2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</w:p>
    <w:p w:rsidR="00CA3FD2" w:rsidRPr="00886D05" w:rsidRDefault="00CA3FD2" w:rsidP="00CA3FD2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  <w:r w:rsidRPr="00886D05">
        <w:rPr>
          <w:rFonts w:ascii="Times" w:hAnsi="Times"/>
          <w:b/>
          <w:bCs/>
          <w:sz w:val="24"/>
          <w:szCs w:val="24"/>
        </w:rPr>
        <w:t xml:space="preserve">Article </w:t>
      </w:r>
      <w:r w:rsidR="00B7506A" w:rsidRPr="00886D05">
        <w:rPr>
          <w:rFonts w:ascii="Times" w:hAnsi="Times"/>
          <w:b/>
          <w:bCs/>
          <w:sz w:val="24"/>
          <w:szCs w:val="24"/>
        </w:rPr>
        <w:t>7</w:t>
      </w:r>
      <w:r w:rsidR="007A57DC" w:rsidRPr="00886D05">
        <w:rPr>
          <w:rFonts w:ascii="Times" w:hAnsi="Times"/>
          <w:b/>
          <w:bCs/>
          <w:sz w:val="24"/>
          <w:szCs w:val="24"/>
        </w:rPr>
        <w:t xml:space="preserve"> </w:t>
      </w:r>
      <w:r w:rsidRPr="00886D05">
        <w:rPr>
          <w:rFonts w:ascii="Times" w:hAnsi="Times"/>
          <w:b/>
          <w:bCs/>
          <w:sz w:val="24"/>
          <w:szCs w:val="24"/>
        </w:rPr>
        <w:t>: Assurances</w:t>
      </w:r>
    </w:p>
    <w:p w:rsidR="00CA3FD2" w:rsidRPr="00886D05" w:rsidRDefault="00CA3FD2" w:rsidP="00741208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</w:p>
    <w:p w:rsidR="00CA3FD2" w:rsidRPr="00886D05" w:rsidRDefault="00CA3FD2" w:rsidP="00CA3FD2">
      <w:pPr>
        <w:jc w:val="both"/>
        <w:rPr>
          <w:rFonts w:ascii="Times" w:hAnsi="Times"/>
          <w:color w:val="000000" w:themeColor="text1"/>
          <w:sz w:val="24"/>
          <w:szCs w:val="24"/>
        </w:rPr>
      </w:pPr>
      <w:r w:rsidRPr="00886D05">
        <w:rPr>
          <w:rFonts w:ascii="Times" w:hAnsi="Times"/>
          <w:color w:val="000000" w:themeColor="text1"/>
          <w:sz w:val="24"/>
          <w:szCs w:val="24"/>
        </w:rPr>
        <w:t xml:space="preserve">Le chef d’établissement d’accueil prend les dispositions nécessaires pour garantir </w:t>
      </w:r>
      <w:r w:rsidR="00147F1A" w:rsidRPr="00886D05">
        <w:rPr>
          <w:rFonts w:ascii="Times" w:hAnsi="Times"/>
          <w:color w:val="000000" w:themeColor="text1"/>
          <w:sz w:val="24"/>
          <w:szCs w:val="24"/>
        </w:rPr>
        <w:t>l</w:t>
      </w:r>
      <w:r w:rsidRPr="00886D05">
        <w:rPr>
          <w:rFonts w:ascii="Times" w:hAnsi="Times"/>
          <w:color w:val="000000" w:themeColor="text1"/>
          <w:sz w:val="24"/>
          <w:szCs w:val="24"/>
        </w:rPr>
        <w:t>a responsabilité civile de l’établissement pour toutes les activités auxquelles participeront les élèves concernés</w:t>
      </w:r>
      <w:r w:rsidR="009D7F80" w:rsidRPr="00886D05">
        <w:rPr>
          <w:rFonts w:ascii="Times" w:hAnsi="Times"/>
          <w:color w:val="000000" w:themeColor="text1"/>
          <w:sz w:val="24"/>
          <w:szCs w:val="24"/>
        </w:rPr>
        <w:t xml:space="preserve"> par la mise en œuvre de la présente convention.</w:t>
      </w:r>
    </w:p>
    <w:p w:rsidR="00147F1A" w:rsidRPr="00886D05" w:rsidRDefault="00147F1A" w:rsidP="00741208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</w:p>
    <w:p w:rsidR="00CD204B" w:rsidRPr="009B1EAD" w:rsidRDefault="009B1EAD" w:rsidP="009B1EAD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Article</w:t>
      </w:r>
      <w:r w:rsidR="00CD204B" w:rsidRPr="009B1EAD">
        <w:rPr>
          <w:rFonts w:ascii="Times" w:hAnsi="Times"/>
          <w:b/>
          <w:bCs/>
          <w:sz w:val="24"/>
          <w:szCs w:val="24"/>
        </w:rPr>
        <w:t xml:space="preserve"> </w:t>
      </w:r>
      <w:r w:rsidR="00B7506A" w:rsidRPr="009B1EAD">
        <w:rPr>
          <w:rFonts w:ascii="Times" w:hAnsi="Times"/>
          <w:b/>
          <w:bCs/>
          <w:sz w:val="24"/>
          <w:szCs w:val="24"/>
        </w:rPr>
        <w:t>8</w:t>
      </w:r>
      <w:r w:rsidR="00CD204B" w:rsidRPr="009B1EAD">
        <w:rPr>
          <w:rFonts w:ascii="Times" w:hAnsi="Times"/>
          <w:b/>
          <w:bCs/>
          <w:sz w:val="24"/>
          <w:szCs w:val="24"/>
        </w:rPr>
        <w:t xml:space="preserve"> : </w:t>
      </w:r>
      <w:r w:rsidR="00CD204B" w:rsidRPr="009B1EAD">
        <w:rPr>
          <w:rFonts w:ascii="Times" w:hAnsi="Times"/>
          <w:b/>
          <w:bCs/>
          <w:sz w:val="24"/>
          <w:szCs w:val="24"/>
        </w:rPr>
        <w:tab/>
      </w:r>
      <w:r w:rsidR="00CD204B" w:rsidRPr="00886D05">
        <w:rPr>
          <w:rFonts w:ascii="Times" w:hAnsi="Times"/>
          <w:b/>
          <w:bCs/>
          <w:sz w:val="24"/>
          <w:szCs w:val="24"/>
        </w:rPr>
        <w:t>Communication de la Convention</w:t>
      </w:r>
    </w:p>
    <w:p w:rsidR="00CD204B" w:rsidRPr="00886D05" w:rsidRDefault="00CD204B" w:rsidP="00741208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</w:p>
    <w:p w:rsidR="009D7F80" w:rsidRPr="00886D05" w:rsidRDefault="009D7F80" w:rsidP="00741208">
      <w:pPr>
        <w:autoSpaceDE w:val="0"/>
        <w:autoSpaceDN w:val="0"/>
        <w:adjustRightInd w:val="0"/>
        <w:jc w:val="both"/>
        <w:rPr>
          <w:rFonts w:ascii="Times" w:hAnsi="Times"/>
          <w:bCs/>
          <w:color w:val="000000" w:themeColor="text1"/>
          <w:sz w:val="24"/>
          <w:szCs w:val="24"/>
        </w:rPr>
      </w:pPr>
      <w:r w:rsidRPr="00886D05">
        <w:rPr>
          <w:rFonts w:ascii="Times" w:hAnsi="Times"/>
          <w:bCs/>
          <w:color w:val="000000" w:themeColor="text1"/>
          <w:sz w:val="24"/>
          <w:szCs w:val="24"/>
        </w:rPr>
        <w:t>La présente convention est communiquée par l’établissement d’</w:t>
      </w:r>
      <w:r w:rsidR="00B7506A" w:rsidRPr="00886D05">
        <w:rPr>
          <w:rFonts w:ascii="Times" w:hAnsi="Times"/>
          <w:bCs/>
          <w:color w:val="000000" w:themeColor="text1"/>
          <w:sz w:val="24"/>
          <w:szCs w:val="24"/>
        </w:rPr>
        <w:t>origine</w:t>
      </w:r>
      <w:r w:rsidRPr="00886D05">
        <w:rPr>
          <w:rFonts w:ascii="Times" w:hAnsi="Times"/>
          <w:bCs/>
          <w:color w:val="000000" w:themeColor="text1"/>
          <w:sz w:val="24"/>
          <w:szCs w:val="24"/>
        </w:rPr>
        <w:t xml:space="preserve"> aux parents (ou représentants légaux) des élèves </w:t>
      </w:r>
      <w:r w:rsidR="00F339D1" w:rsidRPr="00886D05">
        <w:rPr>
          <w:rFonts w:ascii="Times" w:hAnsi="Times"/>
          <w:bCs/>
          <w:color w:val="000000" w:themeColor="text1"/>
          <w:sz w:val="24"/>
          <w:szCs w:val="24"/>
        </w:rPr>
        <w:t xml:space="preserve">accueillis </w:t>
      </w:r>
      <w:r w:rsidRPr="00886D05">
        <w:rPr>
          <w:rFonts w:ascii="Times" w:hAnsi="Times"/>
          <w:bCs/>
          <w:color w:val="000000" w:themeColor="text1"/>
          <w:sz w:val="24"/>
          <w:szCs w:val="24"/>
        </w:rPr>
        <w:t>au sei</w:t>
      </w:r>
      <w:r w:rsidR="009F7319" w:rsidRPr="00886D05">
        <w:rPr>
          <w:rFonts w:ascii="Times" w:hAnsi="Times"/>
          <w:bCs/>
          <w:color w:val="000000" w:themeColor="text1"/>
          <w:sz w:val="24"/>
          <w:szCs w:val="24"/>
        </w:rPr>
        <w:t>n de l’établissement d’</w:t>
      </w:r>
      <w:r w:rsidR="00D91AAD" w:rsidRPr="00886D05">
        <w:rPr>
          <w:rFonts w:ascii="Times" w:hAnsi="Times"/>
          <w:bCs/>
          <w:color w:val="000000" w:themeColor="text1"/>
          <w:sz w:val="24"/>
          <w:szCs w:val="24"/>
        </w:rPr>
        <w:t>accueil</w:t>
      </w:r>
      <w:r w:rsidR="009F7319" w:rsidRPr="00886D05">
        <w:rPr>
          <w:rFonts w:ascii="Times" w:hAnsi="Times"/>
          <w:bCs/>
          <w:color w:val="000000" w:themeColor="text1"/>
          <w:sz w:val="24"/>
          <w:szCs w:val="24"/>
        </w:rPr>
        <w:t>.</w:t>
      </w:r>
    </w:p>
    <w:p w:rsidR="00B7506A" w:rsidRPr="00886D05" w:rsidRDefault="00B7506A" w:rsidP="00741208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</w:p>
    <w:p w:rsidR="00741208" w:rsidRPr="00886D05" w:rsidRDefault="00741208" w:rsidP="00741208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  <w:r w:rsidRPr="00886D05">
        <w:rPr>
          <w:rFonts w:ascii="Times" w:hAnsi="Times"/>
          <w:b/>
          <w:bCs/>
          <w:sz w:val="24"/>
          <w:szCs w:val="24"/>
        </w:rPr>
        <w:t xml:space="preserve">Article </w:t>
      </w:r>
      <w:r w:rsidR="00B7506A" w:rsidRPr="00886D05">
        <w:rPr>
          <w:rFonts w:ascii="Times" w:hAnsi="Times"/>
          <w:b/>
          <w:bCs/>
          <w:sz w:val="24"/>
          <w:szCs w:val="24"/>
        </w:rPr>
        <w:t>9</w:t>
      </w:r>
      <w:r w:rsidRPr="00886D05">
        <w:rPr>
          <w:rFonts w:ascii="Times" w:hAnsi="Times"/>
          <w:b/>
          <w:bCs/>
          <w:sz w:val="24"/>
          <w:szCs w:val="24"/>
        </w:rPr>
        <w:t xml:space="preserve"> : Durée de la convention</w:t>
      </w:r>
    </w:p>
    <w:p w:rsidR="00741208" w:rsidRPr="00886D05" w:rsidRDefault="00741208" w:rsidP="00741208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</w:p>
    <w:p w:rsidR="00741208" w:rsidRPr="00886D05" w:rsidRDefault="00741208" w:rsidP="00741208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886D05">
        <w:rPr>
          <w:rFonts w:ascii="Times" w:hAnsi="Times"/>
          <w:sz w:val="24"/>
          <w:szCs w:val="24"/>
        </w:rPr>
        <w:t>La présente convention est é</w:t>
      </w:r>
      <w:r w:rsidR="00F339D1" w:rsidRPr="00886D05">
        <w:rPr>
          <w:rFonts w:ascii="Times" w:hAnsi="Times"/>
          <w:sz w:val="24"/>
          <w:szCs w:val="24"/>
        </w:rPr>
        <w:t>tablie pour une durée indéterminée qui s’achèvera avec la levée des mesures de fermeture des écoles et établissements scolaires prise par l’Etat.</w:t>
      </w:r>
    </w:p>
    <w:p w:rsidR="007A57DC" w:rsidRDefault="007A57DC" w:rsidP="00383807">
      <w:pPr>
        <w:tabs>
          <w:tab w:val="left" w:pos="6237"/>
        </w:tabs>
        <w:jc w:val="both"/>
        <w:rPr>
          <w:rFonts w:ascii="Times" w:hAnsi="Times"/>
          <w:sz w:val="24"/>
          <w:szCs w:val="24"/>
        </w:rPr>
      </w:pPr>
    </w:p>
    <w:p w:rsidR="009B1EAD" w:rsidRDefault="009B1EAD" w:rsidP="00383807">
      <w:pPr>
        <w:tabs>
          <w:tab w:val="left" w:pos="6237"/>
        </w:tabs>
        <w:jc w:val="both"/>
        <w:rPr>
          <w:rFonts w:ascii="Times" w:hAnsi="Times"/>
          <w:sz w:val="24"/>
          <w:szCs w:val="24"/>
        </w:rPr>
      </w:pPr>
    </w:p>
    <w:p w:rsidR="009B1EAD" w:rsidRPr="00886D05" w:rsidRDefault="009B1EAD" w:rsidP="00383807">
      <w:pPr>
        <w:tabs>
          <w:tab w:val="left" w:pos="6237"/>
        </w:tabs>
        <w:jc w:val="both"/>
        <w:rPr>
          <w:rFonts w:ascii="Times" w:hAnsi="Times"/>
          <w:sz w:val="24"/>
          <w:szCs w:val="24"/>
        </w:rPr>
      </w:pPr>
    </w:p>
    <w:p w:rsidR="00741208" w:rsidRPr="00886D05" w:rsidRDefault="00F339D1" w:rsidP="00F339D1">
      <w:pPr>
        <w:tabs>
          <w:tab w:val="left" w:pos="6237"/>
        </w:tabs>
        <w:ind w:right="-148"/>
        <w:jc w:val="both"/>
        <w:rPr>
          <w:rFonts w:ascii="Times" w:hAnsi="Times"/>
          <w:sz w:val="24"/>
          <w:szCs w:val="24"/>
        </w:rPr>
      </w:pPr>
      <w:r w:rsidRPr="00886D05">
        <w:rPr>
          <w:rFonts w:ascii="Times" w:hAnsi="Times"/>
          <w:sz w:val="24"/>
          <w:szCs w:val="24"/>
        </w:rPr>
        <w:t>Pour le l’établissement d’o</w:t>
      </w:r>
      <w:r w:rsidR="00741208" w:rsidRPr="00886D05">
        <w:rPr>
          <w:rFonts w:ascii="Times" w:hAnsi="Times"/>
          <w:sz w:val="24"/>
          <w:szCs w:val="24"/>
        </w:rPr>
        <w:t>rigine</w:t>
      </w:r>
      <w:r w:rsidRPr="00886D05">
        <w:rPr>
          <w:rFonts w:ascii="Times" w:hAnsi="Times"/>
          <w:sz w:val="24"/>
          <w:szCs w:val="24"/>
        </w:rPr>
        <w:tab/>
        <w:t>Pour l’établissement d'a</w:t>
      </w:r>
      <w:r w:rsidR="00741208" w:rsidRPr="00886D05">
        <w:rPr>
          <w:rFonts w:ascii="Times" w:hAnsi="Times"/>
          <w:sz w:val="24"/>
          <w:szCs w:val="24"/>
        </w:rPr>
        <w:t>ccueil</w:t>
      </w:r>
    </w:p>
    <w:p w:rsidR="00741208" w:rsidRPr="00886D05" w:rsidRDefault="00741208" w:rsidP="00383807">
      <w:pPr>
        <w:tabs>
          <w:tab w:val="left" w:pos="6237"/>
        </w:tabs>
        <w:jc w:val="both"/>
        <w:rPr>
          <w:rFonts w:ascii="Times" w:hAnsi="Times"/>
          <w:sz w:val="24"/>
          <w:szCs w:val="24"/>
        </w:rPr>
      </w:pPr>
      <w:r w:rsidRPr="00886D05">
        <w:rPr>
          <w:rFonts w:ascii="Times" w:hAnsi="Times"/>
          <w:sz w:val="24"/>
          <w:szCs w:val="24"/>
        </w:rPr>
        <w:t xml:space="preserve">Le </w:t>
      </w:r>
      <w:r w:rsidR="00383807" w:rsidRPr="00886D05">
        <w:rPr>
          <w:rFonts w:ascii="Times" w:hAnsi="Times"/>
          <w:sz w:val="24"/>
          <w:szCs w:val="24"/>
        </w:rPr>
        <w:t>Chef d’établissement</w:t>
      </w:r>
      <w:r w:rsidR="00383807" w:rsidRPr="00886D05">
        <w:rPr>
          <w:rFonts w:ascii="Times" w:hAnsi="Times"/>
          <w:sz w:val="24"/>
          <w:szCs w:val="24"/>
        </w:rPr>
        <w:tab/>
      </w:r>
      <w:r w:rsidRPr="00886D05">
        <w:rPr>
          <w:rFonts w:ascii="Times" w:hAnsi="Times"/>
          <w:sz w:val="24"/>
          <w:szCs w:val="24"/>
        </w:rPr>
        <w:t>Le Chef d'établissement</w:t>
      </w:r>
    </w:p>
    <w:p w:rsidR="0034137E" w:rsidRPr="00886D05" w:rsidRDefault="00741208" w:rsidP="00F339D1">
      <w:pPr>
        <w:tabs>
          <w:tab w:val="left" w:pos="6237"/>
        </w:tabs>
        <w:jc w:val="both"/>
        <w:rPr>
          <w:rFonts w:ascii="Times" w:hAnsi="Times"/>
          <w:color w:val="00B0F0"/>
          <w:sz w:val="24"/>
          <w:szCs w:val="24"/>
        </w:rPr>
      </w:pPr>
      <w:r w:rsidRPr="00886D05">
        <w:rPr>
          <w:rFonts w:ascii="Times" w:hAnsi="Times"/>
          <w:sz w:val="24"/>
          <w:szCs w:val="24"/>
        </w:rPr>
        <w:t xml:space="preserve">Le </w:t>
      </w:r>
      <w:r w:rsidR="00383807" w:rsidRPr="00886D05">
        <w:rPr>
          <w:rFonts w:ascii="Times" w:hAnsi="Times"/>
          <w:color w:val="00B0F0"/>
          <w:sz w:val="24"/>
          <w:szCs w:val="24"/>
        </w:rPr>
        <w:t xml:space="preserve">date </w:t>
      </w:r>
      <w:r w:rsidR="00383807" w:rsidRPr="00886D05">
        <w:rPr>
          <w:rFonts w:ascii="Times" w:hAnsi="Times"/>
          <w:sz w:val="24"/>
          <w:szCs w:val="24"/>
        </w:rPr>
        <w:tab/>
      </w:r>
      <w:r w:rsidRPr="00886D05">
        <w:rPr>
          <w:rFonts w:ascii="Times" w:hAnsi="Times"/>
          <w:sz w:val="24"/>
          <w:szCs w:val="24"/>
        </w:rPr>
        <w:t>Le</w:t>
      </w:r>
      <w:r w:rsidR="00383807" w:rsidRPr="00886D05">
        <w:rPr>
          <w:rFonts w:ascii="Times" w:hAnsi="Times"/>
          <w:sz w:val="24"/>
          <w:szCs w:val="24"/>
        </w:rPr>
        <w:t xml:space="preserve"> </w:t>
      </w:r>
      <w:r w:rsidR="00383807" w:rsidRPr="00886D05">
        <w:rPr>
          <w:rFonts w:ascii="Times" w:hAnsi="Times"/>
          <w:color w:val="00B0F0"/>
          <w:sz w:val="24"/>
          <w:szCs w:val="24"/>
        </w:rPr>
        <w:t>date</w:t>
      </w:r>
    </w:p>
    <w:sectPr w:rsidR="0034137E" w:rsidRPr="00886D05" w:rsidSect="009B1EAD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5D" w:rsidRDefault="0049515D" w:rsidP="00953E63">
      <w:r>
        <w:separator/>
      </w:r>
    </w:p>
  </w:endnote>
  <w:endnote w:type="continuationSeparator" w:id="0">
    <w:p w:rsidR="0049515D" w:rsidRDefault="0049515D" w:rsidP="0095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31872880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C670D" w:rsidRDefault="006C670D" w:rsidP="002D49B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9192D" w:rsidRDefault="0059192D" w:rsidP="006C670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2329337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C670D" w:rsidRDefault="006C670D" w:rsidP="002D49B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74A45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953E63" w:rsidRPr="00574D07" w:rsidRDefault="00953E63" w:rsidP="006C670D">
    <w:pPr>
      <w:pStyle w:val="Pieddepage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5D" w:rsidRDefault="0049515D" w:rsidP="00953E63">
      <w:r>
        <w:separator/>
      </w:r>
    </w:p>
  </w:footnote>
  <w:footnote w:type="continuationSeparator" w:id="0">
    <w:p w:rsidR="0049515D" w:rsidRDefault="0049515D" w:rsidP="0095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B1EF3"/>
    <w:multiLevelType w:val="hybridMultilevel"/>
    <w:tmpl w:val="42FC3FF0"/>
    <w:lvl w:ilvl="0" w:tplc="3326C37E">
      <w:start w:val="2"/>
      <w:numFmt w:val="bullet"/>
      <w:lvlText w:val="-"/>
      <w:lvlJc w:val="left"/>
      <w:pPr>
        <w:ind w:left="1429" w:hanging="360"/>
      </w:pPr>
      <w:rPr>
        <w:rFonts w:ascii="Times" w:eastAsia="Calibri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7E"/>
    <w:rsid w:val="000176E0"/>
    <w:rsid w:val="0002522A"/>
    <w:rsid w:val="00025DBC"/>
    <w:rsid w:val="000338FF"/>
    <w:rsid w:val="00041BBB"/>
    <w:rsid w:val="00055ADF"/>
    <w:rsid w:val="00064914"/>
    <w:rsid w:val="00070E31"/>
    <w:rsid w:val="0007395C"/>
    <w:rsid w:val="00087397"/>
    <w:rsid w:val="000B22CA"/>
    <w:rsid w:val="000B7B1A"/>
    <w:rsid w:val="000D3299"/>
    <w:rsid w:val="000D658D"/>
    <w:rsid w:val="000E40FD"/>
    <w:rsid w:val="000F0D7F"/>
    <w:rsid w:val="000F6CBE"/>
    <w:rsid w:val="00101F28"/>
    <w:rsid w:val="0010404F"/>
    <w:rsid w:val="001158C2"/>
    <w:rsid w:val="00122D2C"/>
    <w:rsid w:val="001312E8"/>
    <w:rsid w:val="001439DB"/>
    <w:rsid w:val="00144A96"/>
    <w:rsid w:val="00147F1A"/>
    <w:rsid w:val="00173E6B"/>
    <w:rsid w:val="001909B6"/>
    <w:rsid w:val="001932DC"/>
    <w:rsid w:val="001B6487"/>
    <w:rsid w:val="001C2E57"/>
    <w:rsid w:val="001C4F9F"/>
    <w:rsid w:val="001D5C90"/>
    <w:rsid w:val="001D6B78"/>
    <w:rsid w:val="001E15E4"/>
    <w:rsid w:val="001F5926"/>
    <w:rsid w:val="001F748D"/>
    <w:rsid w:val="002067A2"/>
    <w:rsid w:val="00214637"/>
    <w:rsid w:val="00221534"/>
    <w:rsid w:val="00225E65"/>
    <w:rsid w:val="00234A36"/>
    <w:rsid w:val="00252057"/>
    <w:rsid w:val="00256483"/>
    <w:rsid w:val="0026717E"/>
    <w:rsid w:val="0027468F"/>
    <w:rsid w:val="002A1252"/>
    <w:rsid w:val="002B1B70"/>
    <w:rsid w:val="002C0F83"/>
    <w:rsid w:val="002C1D81"/>
    <w:rsid w:val="002C691A"/>
    <w:rsid w:val="002D0DDA"/>
    <w:rsid w:val="002E1178"/>
    <w:rsid w:val="002E77CD"/>
    <w:rsid w:val="002F7418"/>
    <w:rsid w:val="002F7FA5"/>
    <w:rsid w:val="00321A0C"/>
    <w:rsid w:val="003266FF"/>
    <w:rsid w:val="0033094B"/>
    <w:rsid w:val="00335C8A"/>
    <w:rsid w:val="0034137E"/>
    <w:rsid w:val="00367AE8"/>
    <w:rsid w:val="00383807"/>
    <w:rsid w:val="0039500D"/>
    <w:rsid w:val="003A008E"/>
    <w:rsid w:val="003A299A"/>
    <w:rsid w:val="003B2326"/>
    <w:rsid w:val="003C0FEE"/>
    <w:rsid w:val="0040425F"/>
    <w:rsid w:val="00405134"/>
    <w:rsid w:val="00416648"/>
    <w:rsid w:val="00422E80"/>
    <w:rsid w:val="00423252"/>
    <w:rsid w:val="00444518"/>
    <w:rsid w:val="00472497"/>
    <w:rsid w:val="0049515D"/>
    <w:rsid w:val="004C3945"/>
    <w:rsid w:val="004E646C"/>
    <w:rsid w:val="0050299A"/>
    <w:rsid w:val="005047F3"/>
    <w:rsid w:val="005162BC"/>
    <w:rsid w:val="0052402F"/>
    <w:rsid w:val="00547ADB"/>
    <w:rsid w:val="005544FB"/>
    <w:rsid w:val="0055558B"/>
    <w:rsid w:val="005711CD"/>
    <w:rsid w:val="00574D07"/>
    <w:rsid w:val="0059192D"/>
    <w:rsid w:val="00591E52"/>
    <w:rsid w:val="005966EA"/>
    <w:rsid w:val="005B2F8B"/>
    <w:rsid w:val="005F28AF"/>
    <w:rsid w:val="005F4941"/>
    <w:rsid w:val="006649C5"/>
    <w:rsid w:val="00667F0D"/>
    <w:rsid w:val="00685D3C"/>
    <w:rsid w:val="0069431E"/>
    <w:rsid w:val="006A2346"/>
    <w:rsid w:val="006B0CD4"/>
    <w:rsid w:val="006B3F0B"/>
    <w:rsid w:val="006C34E3"/>
    <w:rsid w:val="006C56E9"/>
    <w:rsid w:val="006C670D"/>
    <w:rsid w:val="006E022B"/>
    <w:rsid w:val="006E0B6B"/>
    <w:rsid w:val="006E66F3"/>
    <w:rsid w:val="007008D4"/>
    <w:rsid w:val="007013BD"/>
    <w:rsid w:val="007308BF"/>
    <w:rsid w:val="00732C25"/>
    <w:rsid w:val="00741208"/>
    <w:rsid w:val="00741CAA"/>
    <w:rsid w:val="00752527"/>
    <w:rsid w:val="00755983"/>
    <w:rsid w:val="0075644B"/>
    <w:rsid w:val="00757B43"/>
    <w:rsid w:val="00777A95"/>
    <w:rsid w:val="007829C0"/>
    <w:rsid w:val="007868F6"/>
    <w:rsid w:val="00786B3B"/>
    <w:rsid w:val="007871B5"/>
    <w:rsid w:val="007920B0"/>
    <w:rsid w:val="00794EAF"/>
    <w:rsid w:val="007951FA"/>
    <w:rsid w:val="007A57DC"/>
    <w:rsid w:val="007B6F94"/>
    <w:rsid w:val="007C1F54"/>
    <w:rsid w:val="007C2C8B"/>
    <w:rsid w:val="007C5A95"/>
    <w:rsid w:val="007D3F27"/>
    <w:rsid w:val="007F10AC"/>
    <w:rsid w:val="007F776F"/>
    <w:rsid w:val="00801B5D"/>
    <w:rsid w:val="00815592"/>
    <w:rsid w:val="00835639"/>
    <w:rsid w:val="008549F4"/>
    <w:rsid w:val="00857347"/>
    <w:rsid w:val="00857C65"/>
    <w:rsid w:val="00863751"/>
    <w:rsid w:val="008679D3"/>
    <w:rsid w:val="00881953"/>
    <w:rsid w:val="00881FEE"/>
    <w:rsid w:val="00882C01"/>
    <w:rsid w:val="00886D05"/>
    <w:rsid w:val="008A7AAE"/>
    <w:rsid w:val="008B3C0C"/>
    <w:rsid w:val="008D131B"/>
    <w:rsid w:val="008E54D1"/>
    <w:rsid w:val="008E6E4D"/>
    <w:rsid w:val="009003ED"/>
    <w:rsid w:val="009009EC"/>
    <w:rsid w:val="00916D7A"/>
    <w:rsid w:val="009269B5"/>
    <w:rsid w:val="0093449D"/>
    <w:rsid w:val="0094427E"/>
    <w:rsid w:val="00944FF5"/>
    <w:rsid w:val="00953E63"/>
    <w:rsid w:val="00954A5C"/>
    <w:rsid w:val="00974A45"/>
    <w:rsid w:val="0098003D"/>
    <w:rsid w:val="00982E91"/>
    <w:rsid w:val="00990AA7"/>
    <w:rsid w:val="009A2CA0"/>
    <w:rsid w:val="009B1EAD"/>
    <w:rsid w:val="009B675E"/>
    <w:rsid w:val="009D7F80"/>
    <w:rsid w:val="009E3208"/>
    <w:rsid w:val="009F1B3D"/>
    <w:rsid w:val="009F7319"/>
    <w:rsid w:val="00A37285"/>
    <w:rsid w:val="00A4060D"/>
    <w:rsid w:val="00A4671A"/>
    <w:rsid w:val="00A51F36"/>
    <w:rsid w:val="00A576B2"/>
    <w:rsid w:val="00A712F1"/>
    <w:rsid w:val="00A860E8"/>
    <w:rsid w:val="00A97950"/>
    <w:rsid w:val="00AB004A"/>
    <w:rsid w:val="00AB6923"/>
    <w:rsid w:val="00AC42CD"/>
    <w:rsid w:val="00AD658B"/>
    <w:rsid w:val="00AE39DB"/>
    <w:rsid w:val="00AF1977"/>
    <w:rsid w:val="00B06468"/>
    <w:rsid w:val="00B12B9B"/>
    <w:rsid w:val="00B23B71"/>
    <w:rsid w:val="00B30701"/>
    <w:rsid w:val="00B40778"/>
    <w:rsid w:val="00B45E18"/>
    <w:rsid w:val="00B46697"/>
    <w:rsid w:val="00B64B3E"/>
    <w:rsid w:val="00B7506A"/>
    <w:rsid w:val="00B76FA5"/>
    <w:rsid w:val="00B81356"/>
    <w:rsid w:val="00BB0D95"/>
    <w:rsid w:val="00BB239D"/>
    <w:rsid w:val="00BB3E3A"/>
    <w:rsid w:val="00BC0A78"/>
    <w:rsid w:val="00BE2F09"/>
    <w:rsid w:val="00C076D2"/>
    <w:rsid w:val="00C1659F"/>
    <w:rsid w:val="00C168CB"/>
    <w:rsid w:val="00C27BA6"/>
    <w:rsid w:val="00C4206D"/>
    <w:rsid w:val="00C43C6E"/>
    <w:rsid w:val="00C50C1C"/>
    <w:rsid w:val="00C50D6B"/>
    <w:rsid w:val="00C700A4"/>
    <w:rsid w:val="00C718D5"/>
    <w:rsid w:val="00C71D00"/>
    <w:rsid w:val="00CA3FD2"/>
    <w:rsid w:val="00CC1B00"/>
    <w:rsid w:val="00CC29C8"/>
    <w:rsid w:val="00CC579A"/>
    <w:rsid w:val="00CC6444"/>
    <w:rsid w:val="00CD204B"/>
    <w:rsid w:val="00CE71A6"/>
    <w:rsid w:val="00D27F39"/>
    <w:rsid w:val="00D3153A"/>
    <w:rsid w:val="00D5255C"/>
    <w:rsid w:val="00D627AD"/>
    <w:rsid w:val="00D67C9D"/>
    <w:rsid w:val="00D91AAD"/>
    <w:rsid w:val="00D92490"/>
    <w:rsid w:val="00DD0023"/>
    <w:rsid w:val="00DE29FA"/>
    <w:rsid w:val="00DE6234"/>
    <w:rsid w:val="00DE72DC"/>
    <w:rsid w:val="00E37D1E"/>
    <w:rsid w:val="00E4296D"/>
    <w:rsid w:val="00E54F2E"/>
    <w:rsid w:val="00E572FB"/>
    <w:rsid w:val="00E71FBF"/>
    <w:rsid w:val="00E81E32"/>
    <w:rsid w:val="00E83A2F"/>
    <w:rsid w:val="00E94DEA"/>
    <w:rsid w:val="00EA1D71"/>
    <w:rsid w:val="00EB555B"/>
    <w:rsid w:val="00EB6072"/>
    <w:rsid w:val="00EB7E0E"/>
    <w:rsid w:val="00EC06CF"/>
    <w:rsid w:val="00F10579"/>
    <w:rsid w:val="00F12D32"/>
    <w:rsid w:val="00F2001F"/>
    <w:rsid w:val="00F339D1"/>
    <w:rsid w:val="00F42563"/>
    <w:rsid w:val="00F544FA"/>
    <w:rsid w:val="00F73413"/>
    <w:rsid w:val="00F87DF7"/>
    <w:rsid w:val="00F92F38"/>
    <w:rsid w:val="00FA012D"/>
    <w:rsid w:val="00FA1CF7"/>
    <w:rsid w:val="00FD39C4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F29208-2BD3-6049-8844-44C8AE78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7E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4137E"/>
    <w:pPr>
      <w:spacing w:line="240" w:lineRule="exact"/>
      <w:jc w:val="both"/>
    </w:pPr>
    <w:rPr>
      <w:rFonts w:ascii="Kristen ITC" w:hAnsi="Kristen ITC" w:cs="Kristen ITC"/>
      <w:sz w:val="22"/>
    </w:rPr>
  </w:style>
  <w:style w:type="character" w:customStyle="1" w:styleId="CorpsdetexteCar">
    <w:name w:val="Corps de texte Car"/>
    <w:basedOn w:val="Policepardfaut"/>
    <w:link w:val="Corpsdetexte"/>
    <w:rsid w:val="0034137E"/>
    <w:rPr>
      <w:rFonts w:ascii="Kristen ITC" w:eastAsia="Times New Roman" w:hAnsi="Kristen ITC" w:cs="Kristen ITC"/>
      <w:sz w:val="22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unhideWhenUsed/>
    <w:rsid w:val="0034137E"/>
    <w:pPr>
      <w:suppressAutoHyphens w:val="0"/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34137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4137E"/>
    <w:pPr>
      <w:suppressAutoHyphens w:val="0"/>
      <w:spacing w:before="100" w:beforeAutospacing="1" w:after="100" w:afterAutospacing="1"/>
    </w:pPr>
    <w:rPr>
      <w:rFonts w:ascii="Times" w:eastAsia="MS Mincho" w:hAnsi="Times"/>
      <w:lang w:eastAsia="fr-FR"/>
    </w:rPr>
  </w:style>
  <w:style w:type="paragraph" w:styleId="Paragraphedeliste">
    <w:name w:val="List Paragraph"/>
    <w:basedOn w:val="Normal"/>
    <w:uiPriority w:val="34"/>
    <w:qFormat/>
    <w:rsid w:val="0034137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41208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20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208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53E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3E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53E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3E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rodepage">
    <w:name w:val="page number"/>
    <w:basedOn w:val="Policepardfaut"/>
    <w:uiPriority w:val="99"/>
    <w:semiHidden/>
    <w:unhideWhenUsed/>
    <w:rsid w:val="006C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JOUAULT</dc:creator>
  <cp:keywords/>
  <dc:description/>
  <cp:lastModifiedBy>Yann DIRAISON</cp:lastModifiedBy>
  <cp:revision>3</cp:revision>
  <cp:lastPrinted>2019-04-11T13:05:00Z</cp:lastPrinted>
  <dcterms:created xsi:type="dcterms:W3CDTF">2020-03-17T20:06:00Z</dcterms:created>
  <dcterms:modified xsi:type="dcterms:W3CDTF">2020-03-17T20:15:00Z</dcterms:modified>
</cp:coreProperties>
</file>